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DB" w:rsidRDefault="00AA3BDB" w:rsidP="00CD07D9">
      <w:pPr>
        <w:jc w:val="center"/>
      </w:pPr>
      <w:bookmarkStart w:id="0" w:name="_GoBack"/>
      <w:bookmarkEnd w:id="0"/>
      <w:permStart w:id="285873376" w:edGrp="everyone"/>
      <w:permEnd w:id="285873376"/>
    </w:p>
    <w:p w:rsidR="00CD07D9" w:rsidRDefault="00CD07D9" w:rsidP="00CD07D9">
      <w:pPr>
        <w:jc w:val="center"/>
      </w:pPr>
    </w:p>
    <w:p w:rsidR="00CD07D9" w:rsidRPr="009C7DA8" w:rsidRDefault="004A2E74" w:rsidP="004A2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DA8">
        <w:rPr>
          <w:rFonts w:ascii="Times New Roman" w:hAnsi="Times New Roman" w:cs="Times New Roman"/>
          <w:b/>
          <w:sz w:val="24"/>
          <w:szCs w:val="24"/>
        </w:rPr>
        <w:t>KSIĘGA REJESTROWA INSTYTUCJI KULTURY</w:t>
      </w:r>
    </w:p>
    <w:p w:rsidR="00555D16" w:rsidRPr="009C7DA8" w:rsidRDefault="00555D16" w:rsidP="004A2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DA8">
        <w:rPr>
          <w:rFonts w:ascii="Times New Roman" w:hAnsi="Times New Roman" w:cs="Times New Roman"/>
          <w:b/>
          <w:sz w:val="24"/>
          <w:szCs w:val="24"/>
        </w:rPr>
        <w:t>Gminnej Biblioteki Publicznej w Przytyku</w:t>
      </w:r>
    </w:p>
    <w:p w:rsidR="003A5569" w:rsidRPr="003A5569" w:rsidRDefault="003A5569" w:rsidP="003A5569">
      <w:pPr>
        <w:rPr>
          <w:rFonts w:ascii="Times New Roman" w:eastAsia="Calibri" w:hAnsi="Times New Roman" w:cs="Times New Roman"/>
        </w:rPr>
      </w:pPr>
    </w:p>
    <w:tbl>
      <w:tblPr>
        <w:tblStyle w:val="Tabela-Siatka1"/>
        <w:tblW w:w="143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13"/>
        <w:gridCol w:w="1280"/>
        <w:gridCol w:w="1133"/>
        <w:gridCol w:w="1780"/>
        <w:gridCol w:w="1096"/>
        <w:gridCol w:w="1426"/>
        <w:gridCol w:w="1316"/>
        <w:gridCol w:w="1859"/>
        <w:gridCol w:w="992"/>
        <w:gridCol w:w="2551"/>
      </w:tblGrid>
      <w:tr w:rsidR="003A5569" w:rsidRPr="003A5569" w:rsidTr="003A5569">
        <w:trPr>
          <w:trHeight w:val="461"/>
        </w:trPr>
        <w:tc>
          <w:tcPr>
            <w:tcW w:w="14346" w:type="dxa"/>
            <w:gridSpan w:val="10"/>
            <w:vAlign w:val="center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Numer wpisu do rejestru:1/2004</w:t>
            </w:r>
          </w:p>
        </w:tc>
      </w:tr>
      <w:tr w:rsidR="003A5569" w:rsidRPr="003A5569" w:rsidTr="003A5569">
        <w:trPr>
          <w:trHeight w:val="446"/>
        </w:trPr>
        <w:tc>
          <w:tcPr>
            <w:tcW w:w="14346" w:type="dxa"/>
            <w:gridSpan w:val="10"/>
            <w:vAlign w:val="center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Dział I – Oznaczenie instytucji kultury:</w:t>
            </w:r>
          </w:p>
        </w:tc>
      </w:tr>
      <w:tr w:rsidR="003A5569" w:rsidRPr="003A5569" w:rsidTr="003A5569">
        <w:tc>
          <w:tcPr>
            <w:tcW w:w="913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80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26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16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59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3A5569" w:rsidRPr="003A5569" w:rsidTr="003A5569">
        <w:trPr>
          <w:trHeight w:val="1136"/>
        </w:trPr>
        <w:tc>
          <w:tcPr>
            <w:tcW w:w="913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Numer kolejny wpisu</w:t>
            </w:r>
          </w:p>
        </w:tc>
        <w:tc>
          <w:tcPr>
            <w:tcW w:w="1280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Data wpisu, daty kolejnych zmian</w:t>
            </w:r>
          </w:p>
        </w:tc>
        <w:tc>
          <w:tcPr>
            <w:tcW w:w="1133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Pełna i skrócona nazwa instytucji kultury</w:t>
            </w:r>
          </w:p>
        </w:tc>
        <w:tc>
          <w:tcPr>
            <w:tcW w:w="1780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Przedmiot działalności instytucji kultury</w:t>
            </w:r>
          </w:p>
        </w:tc>
        <w:tc>
          <w:tcPr>
            <w:tcW w:w="1096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Siedziba i adres instytucji kultury</w:t>
            </w:r>
          </w:p>
        </w:tc>
        <w:tc>
          <w:tcPr>
            <w:tcW w:w="1426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Oznaczenie organizatora i aktu o utworzeniu instytucji kultury</w:t>
            </w:r>
          </w:p>
        </w:tc>
        <w:tc>
          <w:tcPr>
            <w:tcW w:w="1316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Nazwa podmiotu, z którym organizator wspólnie prowadzi instytucję kultury</w:t>
            </w:r>
          </w:p>
        </w:tc>
        <w:tc>
          <w:tcPr>
            <w:tcW w:w="1859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Cyfrowy identyfikator instytucji kultury nadany w systemie informacji statystycznej</w:t>
            </w:r>
          </w:p>
        </w:tc>
        <w:tc>
          <w:tcPr>
            <w:tcW w:w="992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Uwagi</w:t>
            </w:r>
          </w:p>
        </w:tc>
        <w:tc>
          <w:tcPr>
            <w:tcW w:w="2551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Imię i nazwisko pełnomocnika organizatora dokonującego wpisu</w:t>
            </w:r>
          </w:p>
        </w:tc>
      </w:tr>
      <w:tr w:rsidR="003A5569" w:rsidRPr="003A5569" w:rsidTr="003A5569">
        <w:tc>
          <w:tcPr>
            <w:tcW w:w="913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01.01.2004r</w:t>
            </w:r>
          </w:p>
        </w:tc>
        <w:tc>
          <w:tcPr>
            <w:tcW w:w="1133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Gminna Biblioteka Publiczna w Przytyku</w:t>
            </w: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(GBP w Przytyku)</w:t>
            </w:r>
          </w:p>
        </w:tc>
        <w:tc>
          <w:tcPr>
            <w:tcW w:w="1780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Upowszechnienie wiedzy i rozwoju kultury</w:t>
            </w:r>
          </w:p>
        </w:tc>
        <w:tc>
          <w:tcPr>
            <w:tcW w:w="1096" w:type="dxa"/>
          </w:tcPr>
          <w:p w:rsidR="003A5569" w:rsidRPr="003A5569" w:rsidRDefault="00A65BBB" w:rsidP="00A65B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Zachęta 34</w:t>
            </w:r>
            <w:r w:rsidR="003A5569" w:rsidRPr="003A5569">
              <w:rPr>
                <w:rFonts w:ascii="Times New Roman" w:eastAsia="Calibri" w:hAnsi="Times New Roman" w:cs="Times New Roman"/>
              </w:rPr>
              <w:t>, 26-650 Przytyk</w:t>
            </w:r>
          </w:p>
        </w:tc>
        <w:tc>
          <w:tcPr>
            <w:tcW w:w="1426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Gmina Przytyk Uchwała Nr XI/64/03 Rady Gminy z dn. 30 grudnia 2003r.</w:t>
            </w:r>
          </w:p>
        </w:tc>
        <w:tc>
          <w:tcPr>
            <w:tcW w:w="1316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brak</w:t>
            </w:r>
          </w:p>
        </w:tc>
        <w:tc>
          <w:tcPr>
            <w:tcW w:w="1859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NIP 948-232-68-21</w:t>
            </w: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REGON 672984674</w:t>
            </w: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PKD 9101A</w:t>
            </w: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brak</w:t>
            </w:r>
          </w:p>
        </w:tc>
        <w:tc>
          <w:tcPr>
            <w:tcW w:w="2551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A5569" w:rsidRPr="003A5569" w:rsidRDefault="003A5569" w:rsidP="003A5569">
      <w:pPr>
        <w:rPr>
          <w:rFonts w:ascii="Times New Roman" w:eastAsia="Calibri" w:hAnsi="Times New Roman" w:cs="Times New Roman"/>
        </w:rPr>
      </w:pPr>
    </w:p>
    <w:p w:rsidR="003A5569" w:rsidRPr="003A5569" w:rsidRDefault="003A5569" w:rsidP="003A5569">
      <w:pPr>
        <w:rPr>
          <w:rFonts w:ascii="Times New Roman" w:eastAsia="Calibri" w:hAnsi="Times New Roman" w:cs="Times New Roman"/>
        </w:rPr>
      </w:pPr>
    </w:p>
    <w:p w:rsidR="003A5569" w:rsidRPr="003A5569" w:rsidRDefault="003A5569" w:rsidP="003A5569">
      <w:pPr>
        <w:rPr>
          <w:rFonts w:ascii="Times New Roman" w:eastAsia="Calibri" w:hAnsi="Times New Roman" w:cs="Times New Roman"/>
        </w:rPr>
      </w:pPr>
    </w:p>
    <w:tbl>
      <w:tblPr>
        <w:tblStyle w:val="Tabela-Siatka1"/>
        <w:tblW w:w="14884" w:type="dxa"/>
        <w:tblInd w:w="-714" w:type="dxa"/>
        <w:tblLook w:val="04A0" w:firstRow="1" w:lastRow="0" w:firstColumn="1" w:lastColumn="0" w:noHBand="0" w:noVBand="1"/>
      </w:tblPr>
      <w:tblGrid>
        <w:gridCol w:w="913"/>
        <w:gridCol w:w="1390"/>
        <w:gridCol w:w="1529"/>
        <w:gridCol w:w="1376"/>
        <w:gridCol w:w="2447"/>
        <w:gridCol w:w="1985"/>
        <w:gridCol w:w="1658"/>
        <w:gridCol w:w="3586"/>
      </w:tblGrid>
      <w:tr w:rsidR="003A5569" w:rsidRPr="003A5569" w:rsidTr="003A5569">
        <w:trPr>
          <w:trHeight w:val="485"/>
        </w:trPr>
        <w:tc>
          <w:tcPr>
            <w:tcW w:w="14884" w:type="dxa"/>
            <w:gridSpan w:val="8"/>
            <w:vAlign w:val="center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lastRenderedPageBreak/>
              <w:t>Dział II – Organizacja instytucji kultury:</w:t>
            </w:r>
          </w:p>
        </w:tc>
      </w:tr>
      <w:tr w:rsidR="003A5569" w:rsidRPr="003A5569" w:rsidTr="003A5569">
        <w:trPr>
          <w:trHeight w:val="313"/>
        </w:trPr>
        <w:tc>
          <w:tcPr>
            <w:tcW w:w="913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9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76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7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58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86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3A5569" w:rsidRPr="003A5569" w:rsidTr="003A5569">
        <w:trPr>
          <w:trHeight w:val="3420"/>
        </w:trPr>
        <w:tc>
          <w:tcPr>
            <w:tcW w:w="913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Numer kolejny wpisu</w:t>
            </w:r>
          </w:p>
        </w:tc>
        <w:tc>
          <w:tcPr>
            <w:tcW w:w="1390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Data wpisu, daty kolejnych zmian</w:t>
            </w:r>
          </w:p>
        </w:tc>
        <w:tc>
          <w:tcPr>
            <w:tcW w:w="1529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Informacja o złożeniu do rejestru statutu</w:t>
            </w:r>
          </w:p>
        </w:tc>
        <w:tc>
          <w:tcPr>
            <w:tcW w:w="1376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447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985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 xml:space="preserve">Nazwa oraz siedziba </w:t>
            </w:r>
          </w:p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 xml:space="preserve">wyodrębnionych jednostek organizacyjnych </w:t>
            </w:r>
          </w:p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 xml:space="preserve">instytucji kultury i ich cyfrowe identyfikatory </w:t>
            </w:r>
          </w:p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nadane w systemie informacji statystycznej</w:t>
            </w:r>
          </w:p>
        </w:tc>
        <w:tc>
          <w:tcPr>
            <w:tcW w:w="1658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Uwagi</w:t>
            </w:r>
          </w:p>
        </w:tc>
        <w:tc>
          <w:tcPr>
            <w:tcW w:w="3586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Imię i nazwisko pełnomocnika organizatora dokonującego wpisu</w:t>
            </w:r>
          </w:p>
        </w:tc>
      </w:tr>
      <w:tr w:rsidR="003A5569" w:rsidRPr="003A5569" w:rsidTr="003A5569">
        <w:trPr>
          <w:trHeight w:val="599"/>
        </w:trPr>
        <w:tc>
          <w:tcPr>
            <w:tcW w:w="913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1</w:t>
            </w:r>
          </w:p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01.01.2004r.</w:t>
            </w: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9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Statut przyjęty  Uchwałą Nr XI/64/03 Rady Gminy Przytyk</w:t>
            </w:r>
          </w:p>
        </w:tc>
        <w:tc>
          <w:tcPr>
            <w:tcW w:w="1376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Gajewska Jadwiga,</w:t>
            </w:r>
          </w:p>
        </w:tc>
        <w:tc>
          <w:tcPr>
            <w:tcW w:w="2447" w:type="dxa"/>
          </w:tcPr>
          <w:p w:rsidR="003A5569" w:rsidRPr="003A5569" w:rsidRDefault="003A5569" w:rsidP="003A5569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Gajewska Jadwiga,</w:t>
            </w:r>
          </w:p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6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A5569" w:rsidRPr="003A5569" w:rsidTr="003A5569">
        <w:trPr>
          <w:trHeight w:val="203"/>
        </w:trPr>
        <w:tc>
          <w:tcPr>
            <w:tcW w:w="913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90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15.06.2012r.</w:t>
            </w:r>
          </w:p>
        </w:tc>
        <w:tc>
          <w:tcPr>
            <w:tcW w:w="1529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Zmiana Statutu GBP w Przytyku Uchwała Rady Gminy w Przytyku XIX.103.2012</w:t>
            </w:r>
          </w:p>
        </w:tc>
        <w:tc>
          <w:tcPr>
            <w:tcW w:w="1376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Gajewska Jadwiga</w:t>
            </w:r>
          </w:p>
        </w:tc>
        <w:tc>
          <w:tcPr>
            <w:tcW w:w="2447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Gajewska Jadwiga</w:t>
            </w:r>
          </w:p>
        </w:tc>
        <w:tc>
          <w:tcPr>
            <w:tcW w:w="198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6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A5569" w:rsidRPr="003A5569" w:rsidTr="003A5569">
        <w:trPr>
          <w:trHeight w:val="810"/>
        </w:trPr>
        <w:tc>
          <w:tcPr>
            <w:tcW w:w="913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3</w:t>
            </w:r>
          </w:p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01.04.2013r</w:t>
            </w: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9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 xml:space="preserve">             </w:t>
            </w:r>
          </w:p>
        </w:tc>
        <w:tc>
          <w:tcPr>
            <w:tcW w:w="1376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 xml:space="preserve">Magdalena Kowalczyk </w:t>
            </w:r>
          </w:p>
        </w:tc>
        <w:tc>
          <w:tcPr>
            <w:tcW w:w="2447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 xml:space="preserve">Magdalena Kowalczyk </w:t>
            </w: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Gł. Księgowy Agnieszka Konder</w:t>
            </w:r>
          </w:p>
        </w:tc>
        <w:tc>
          <w:tcPr>
            <w:tcW w:w="1985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6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p. Alina Szczęśniak</w:t>
            </w:r>
          </w:p>
        </w:tc>
      </w:tr>
      <w:tr w:rsidR="003A5569" w:rsidRPr="003A5569" w:rsidTr="003A5569">
        <w:trPr>
          <w:trHeight w:val="519"/>
        </w:trPr>
        <w:tc>
          <w:tcPr>
            <w:tcW w:w="913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4</w:t>
            </w:r>
          </w:p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0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04.04.2016r.,</w:t>
            </w: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9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p.o. dyr. Jadwiga Puszka</w:t>
            </w:r>
          </w:p>
        </w:tc>
        <w:tc>
          <w:tcPr>
            <w:tcW w:w="2447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p.o. dyr. Jadwiga Puszka</w:t>
            </w:r>
          </w:p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Gł. Księgowy Agnieszka Konder</w:t>
            </w:r>
          </w:p>
        </w:tc>
        <w:tc>
          <w:tcPr>
            <w:tcW w:w="198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6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p. Magdalena Kowalczyk</w:t>
            </w:r>
          </w:p>
        </w:tc>
      </w:tr>
      <w:tr w:rsidR="003A5569" w:rsidRPr="003A5569" w:rsidTr="003A5569">
        <w:trPr>
          <w:trHeight w:val="960"/>
        </w:trPr>
        <w:tc>
          <w:tcPr>
            <w:tcW w:w="913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90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01.04.2017r.</w:t>
            </w:r>
          </w:p>
        </w:tc>
        <w:tc>
          <w:tcPr>
            <w:tcW w:w="1529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 xml:space="preserve">Mirosław Krzyszewski </w:t>
            </w:r>
          </w:p>
        </w:tc>
        <w:tc>
          <w:tcPr>
            <w:tcW w:w="2447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Mirosław Krzyszewski,</w:t>
            </w:r>
          </w:p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Gł. Księgowy Agnieszka Konder</w:t>
            </w:r>
          </w:p>
        </w:tc>
        <w:tc>
          <w:tcPr>
            <w:tcW w:w="198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6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p. Magdalena Kowalczyk</w:t>
            </w:r>
          </w:p>
        </w:tc>
      </w:tr>
      <w:tr w:rsidR="003A5569" w:rsidRPr="003A5569" w:rsidTr="003A5569">
        <w:trPr>
          <w:trHeight w:val="620"/>
        </w:trPr>
        <w:tc>
          <w:tcPr>
            <w:tcW w:w="913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90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01.04.2020r.</w:t>
            </w:r>
          </w:p>
        </w:tc>
        <w:tc>
          <w:tcPr>
            <w:tcW w:w="1529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p.o. dyr.</w:t>
            </w: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Mirosław Krzyszewski</w:t>
            </w:r>
          </w:p>
        </w:tc>
        <w:tc>
          <w:tcPr>
            <w:tcW w:w="2447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p.o. dyr.</w:t>
            </w:r>
          </w:p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Mirosław Krzyszewski</w:t>
            </w:r>
          </w:p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Gł. Księgowy Agnieszka Konder</w:t>
            </w:r>
          </w:p>
        </w:tc>
        <w:tc>
          <w:tcPr>
            <w:tcW w:w="198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6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p. Magdalena Kowalczyk</w:t>
            </w:r>
          </w:p>
        </w:tc>
      </w:tr>
    </w:tbl>
    <w:p w:rsidR="003A5569" w:rsidRPr="003A5569" w:rsidRDefault="003A5569" w:rsidP="003A5569">
      <w:pPr>
        <w:rPr>
          <w:rFonts w:ascii="Times New Roman" w:eastAsia="Calibri" w:hAnsi="Times New Roman" w:cs="Times New Roman"/>
        </w:rPr>
      </w:pPr>
    </w:p>
    <w:tbl>
      <w:tblPr>
        <w:tblStyle w:val="Tabela-Siatka1"/>
        <w:tblW w:w="14884" w:type="dxa"/>
        <w:tblInd w:w="-714" w:type="dxa"/>
        <w:tblLook w:val="04A0" w:firstRow="1" w:lastRow="0" w:firstColumn="1" w:lastColumn="0" w:noHBand="0" w:noVBand="1"/>
      </w:tblPr>
      <w:tblGrid>
        <w:gridCol w:w="1135"/>
        <w:gridCol w:w="1134"/>
        <w:gridCol w:w="2551"/>
        <w:gridCol w:w="2005"/>
        <w:gridCol w:w="1315"/>
        <w:gridCol w:w="6744"/>
      </w:tblGrid>
      <w:tr w:rsidR="003A5569" w:rsidRPr="003A5569" w:rsidTr="003A5569">
        <w:trPr>
          <w:trHeight w:val="411"/>
        </w:trPr>
        <w:tc>
          <w:tcPr>
            <w:tcW w:w="14884" w:type="dxa"/>
            <w:gridSpan w:val="6"/>
            <w:vAlign w:val="center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Dział III – Mienie instytucji kultury:</w:t>
            </w:r>
          </w:p>
        </w:tc>
      </w:tr>
      <w:tr w:rsidR="003A5569" w:rsidRPr="003A5569" w:rsidTr="003A5569">
        <w:tc>
          <w:tcPr>
            <w:tcW w:w="1135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05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15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744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A5569" w:rsidRPr="003A5569" w:rsidTr="003A5569">
        <w:trPr>
          <w:trHeight w:val="1667"/>
        </w:trPr>
        <w:tc>
          <w:tcPr>
            <w:tcW w:w="1135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Numer kolejny wpisu</w:t>
            </w:r>
          </w:p>
        </w:tc>
        <w:tc>
          <w:tcPr>
            <w:tcW w:w="1134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Data wpisu, daty kolejnych zmian</w:t>
            </w:r>
          </w:p>
        </w:tc>
        <w:tc>
          <w:tcPr>
            <w:tcW w:w="2551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Informacja o założeniu do rejestru rocznego sprawozdania finansowego</w:t>
            </w:r>
          </w:p>
        </w:tc>
        <w:tc>
          <w:tcPr>
            <w:tcW w:w="2005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Informacja o obciążeniu środków trwałych instytucji kultury ograniczonymi prawami rzeczowymi</w:t>
            </w:r>
          </w:p>
        </w:tc>
        <w:tc>
          <w:tcPr>
            <w:tcW w:w="1315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Uwagi</w:t>
            </w:r>
          </w:p>
        </w:tc>
        <w:tc>
          <w:tcPr>
            <w:tcW w:w="6744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Imię i nazwisko pełnomocnika organizatora dokonującego wpisu</w:t>
            </w:r>
          </w:p>
        </w:tc>
      </w:tr>
      <w:tr w:rsidR="003A5569" w:rsidRPr="003A5569" w:rsidTr="003A5569">
        <w:trPr>
          <w:trHeight w:val="505"/>
        </w:trPr>
        <w:tc>
          <w:tcPr>
            <w:tcW w:w="1135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Złożono sprawozdanie za 2012r.</w:t>
            </w: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 xml:space="preserve"> bez obciążeń</w:t>
            </w:r>
          </w:p>
        </w:tc>
        <w:tc>
          <w:tcPr>
            <w:tcW w:w="131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brak</w:t>
            </w:r>
          </w:p>
        </w:tc>
        <w:tc>
          <w:tcPr>
            <w:tcW w:w="6744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Alina Szczęśniak</w:t>
            </w:r>
          </w:p>
        </w:tc>
      </w:tr>
      <w:tr w:rsidR="003A5569" w:rsidRPr="003A5569" w:rsidTr="003A5569">
        <w:trPr>
          <w:trHeight w:val="480"/>
        </w:trPr>
        <w:tc>
          <w:tcPr>
            <w:tcW w:w="1135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Złożono sprawozdanie za 2013r.</w:t>
            </w: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bez obciążeń</w:t>
            </w:r>
          </w:p>
        </w:tc>
        <w:tc>
          <w:tcPr>
            <w:tcW w:w="131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brak</w:t>
            </w:r>
          </w:p>
        </w:tc>
        <w:tc>
          <w:tcPr>
            <w:tcW w:w="6744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Alina Szczęśniak</w:t>
            </w:r>
          </w:p>
        </w:tc>
      </w:tr>
      <w:tr w:rsidR="003A5569" w:rsidRPr="003A5569" w:rsidTr="003A5569">
        <w:trPr>
          <w:trHeight w:val="645"/>
        </w:trPr>
        <w:tc>
          <w:tcPr>
            <w:tcW w:w="1135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Złożono sprawozdanie za 2014r.</w:t>
            </w: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bez obciążeń</w:t>
            </w:r>
          </w:p>
        </w:tc>
        <w:tc>
          <w:tcPr>
            <w:tcW w:w="131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brak</w:t>
            </w:r>
          </w:p>
        </w:tc>
        <w:tc>
          <w:tcPr>
            <w:tcW w:w="6744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Alina Szczęśniak</w:t>
            </w:r>
          </w:p>
        </w:tc>
      </w:tr>
      <w:tr w:rsidR="003A5569" w:rsidRPr="003A5569" w:rsidTr="003A5569">
        <w:trPr>
          <w:trHeight w:val="480"/>
        </w:trPr>
        <w:tc>
          <w:tcPr>
            <w:tcW w:w="1135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Złożono sprawozdanie za 2015r.</w:t>
            </w: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bez obciążeń</w:t>
            </w:r>
          </w:p>
        </w:tc>
        <w:tc>
          <w:tcPr>
            <w:tcW w:w="131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brak</w:t>
            </w:r>
          </w:p>
        </w:tc>
        <w:tc>
          <w:tcPr>
            <w:tcW w:w="6744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Alina Szczęśniak</w:t>
            </w:r>
          </w:p>
        </w:tc>
      </w:tr>
      <w:tr w:rsidR="003A5569" w:rsidRPr="003A5569" w:rsidTr="003A5569">
        <w:trPr>
          <w:trHeight w:val="630"/>
        </w:trPr>
        <w:tc>
          <w:tcPr>
            <w:tcW w:w="1135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Złożono sprawozdanie za 2016r.</w:t>
            </w: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bez obciążeń</w:t>
            </w:r>
          </w:p>
        </w:tc>
        <w:tc>
          <w:tcPr>
            <w:tcW w:w="131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brak</w:t>
            </w:r>
          </w:p>
        </w:tc>
        <w:tc>
          <w:tcPr>
            <w:tcW w:w="6744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p. Magdalena Kowalczyk</w:t>
            </w:r>
          </w:p>
        </w:tc>
      </w:tr>
      <w:tr w:rsidR="003A5569" w:rsidRPr="003A5569" w:rsidTr="003A5569">
        <w:trPr>
          <w:trHeight w:val="405"/>
        </w:trPr>
        <w:tc>
          <w:tcPr>
            <w:tcW w:w="1135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Złożono sprawozdanie za 2017r.</w:t>
            </w:r>
          </w:p>
        </w:tc>
        <w:tc>
          <w:tcPr>
            <w:tcW w:w="200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bez obciążeń</w:t>
            </w:r>
          </w:p>
        </w:tc>
        <w:tc>
          <w:tcPr>
            <w:tcW w:w="131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brak</w:t>
            </w:r>
          </w:p>
        </w:tc>
        <w:tc>
          <w:tcPr>
            <w:tcW w:w="6744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p. Magdalena Kowalczyk</w:t>
            </w:r>
          </w:p>
        </w:tc>
      </w:tr>
      <w:tr w:rsidR="003A5569" w:rsidRPr="003A5569" w:rsidTr="003A5569">
        <w:trPr>
          <w:trHeight w:val="570"/>
        </w:trPr>
        <w:tc>
          <w:tcPr>
            <w:tcW w:w="1135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Złożono sprawozdanie za 2018r.</w:t>
            </w:r>
          </w:p>
        </w:tc>
        <w:tc>
          <w:tcPr>
            <w:tcW w:w="200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bez obciążeń</w:t>
            </w:r>
          </w:p>
        </w:tc>
        <w:tc>
          <w:tcPr>
            <w:tcW w:w="131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brak</w:t>
            </w:r>
          </w:p>
        </w:tc>
        <w:tc>
          <w:tcPr>
            <w:tcW w:w="6744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p. Magdalena Kowalczyk</w:t>
            </w:r>
          </w:p>
        </w:tc>
      </w:tr>
      <w:tr w:rsidR="003A5569" w:rsidRPr="003A5569" w:rsidTr="003A5569">
        <w:trPr>
          <w:trHeight w:val="660"/>
        </w:trPr>
        <w:tc>
          <w:tcPr>
            <w:tcW w:w="1135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Złożono sprawozdanie za 2019r.</w:t>
            </w: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bez obciążeń</w:t>
            </w:r>
          </w:p>
        </w:tc>
        <w:tc>
          <w:tcPr>
            <w:tcW w:w="131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brak</w:t>
            </w:r>
          </w:p>
        </w:tc>
        <w:tc>
          <w:tcPr>
            <w:tcW w:w="6744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p. Magdalena Kowalczyk</w:t>
            </w:r>
          </w:p>
        </w:tc>
      </w:tr>
      <w:tr w:rsidR="003A5569" w:rsidRPr="003A5569" w:rsidTr="003A5569">
        <w:trPr>
          <w:trHeight w:val="774"/>
        </w:trPr>
        <w:tc>
          <w:tcPr>
            <w:tcW w:w="1135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44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A5569" w:rsidRPr="003A5569" w:rsidTr="003A5569">
        <w:trPr>
          <w:trHeight w:val="555"/>
        </w:trPr>
        <w:tc>
          <w:tcPr>
            <w:tcW w:w="1135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5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44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A5569" w:rsidRPr="003A5569" w:rsidRDefault="003A5569" w:rsidP="003A5569">
      <w:pPr>
        <w:rPr>
          <w:rFonts w:ascii="Times New Roman" w:eastAsia="Calibri" w:hAnsi="Times New Roman" w:cs="Times New Roman"/>
        </w:rPr>
      </w:pPr>
    </w:p>
    <w:tbl>
      <w:tblPr>
        <w:tblStyle w:val="Tabela-Siatka1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44"/>
        <w:gridCol w:w="1463"/>
        <w:gridCol w:w="3298"/>
        <w:gridCol w:w="4966"/>
        <w:gridCol w:w="987"/>
        <w:gridCol w:w="26"/>
        <w:gridCol w:w="2100"/>
      </w:tblGrid>
      <w:tr w:rsidR="003A5569" w:rsidRPr="003A5569" w:rsidTr="003A5569">
        <w:trPr>
          <w:gridAfter w:val="4"/>
          <w:wAfter w:w="8079" w:type="dxa"/>
          <w:trHeight w:val="418"/>
        </w:trPr>
        <w:tc>
          <w:tcPr>
            <w:tcW w:w="6805" w:type="dxa"/>
            <w:gridSpan w:val="3"/>
            <w:vAlign w:val="center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Dział IV – Połączenie, podział i likwidacja instytucji kultury:</w:t>
            </w:r>
          </w:p>
        </w:tc>
      </w:tr>
      <w:tr w:rsidR="003A5569" w:rsidRPr="003A5569" w:rsidTr="003A5569">
        <w:tc>
          <w:tcPr>
            <w:tcW w:w="2044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3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98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6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7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6" w:type="dxa"/>
            <w:gridSpan w:val="2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A5569" w:rsidRPr="003A5569" w:rsidTr="003A5569">
        <w:trPr>
          <w:trHeight w:val="1122"/>
        </w:trPr>
        <w:tc>
          <w:tcPr>
            <w:tcW w:w="2044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Numer kolejny wpisu</w:t>
            </w:r>
          </w:p>
        </w:tc>
        <w:tc>
          <w:tcPr>
            <w:tcW w:w="1463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Data wpisu, daty kolejnych zmian</w:t>
            </w:r>
          </w:p>
        </w:tc>
        <w:tc>
          <w:tcPr>
            <w:tcW w:w="3298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Informacja o połączeniu, podziale lub likwidacji instytucji kultury</w:t>
            </w:r>
          </w:p>
        </w:tc>
        <w:tc>
          <w:tcPr>
            <w:tcW w:w="4966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Imię i nazwisko likwidatora</w:t>
            </w:r>
          </w:p>
        </w:tc>
        <w:tc>
          <w:tcPr>
            <w:tcW w:w="1013" w:type="dxa"/>
            <w:gridSpan w:val="2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Uwagi</w:t>
            </w:r>
          </w:p>
        </w:tc>
        <w:tc>
          <w:tcPr>
            <w:tcW w:w="2100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5569">
              <w:rPr>
                <w:rFonts w:ascii="Times New Roman" w:eastAsia="Calibri" w:hAnsi="Times New Roman" w:cs="Times New Roman"/>
                <w:b/>
              </w:rPr>
              <w:t>Imię i nazwisko pełnomocnika organizatora dokonującego wpisu</w:t>
            </w:r>
          </w:p>
        </w:tc>
      </w:tr>
      <w:tr w:rsidR="003A5569" w:rsidRPr="003A5569" w:rsidTr="003A5569">
        <w:tc>
          <w:tcPr>
            <w:tcW w:w="2044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3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8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Uchwała Rady Gminy w Przytyki nr XVI.82.2012 z dnia 29 luty 2012r w sprawie zamiaru likwidacji  filii bibliotecznych we Wrzosie i we Wrzeszczowie  Gminnej Biblioteki Publicznej w Przytyku.</w:t>
            </w:r>
          </w:p>
        </w:tc>
        <w:tc>
          <w:tcPr>
            <w:tcW w:w="4966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0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Alina Szczęśniak</w:t>
            </w:r>
          </w:p>
        </w:tc>
      </w:tr>
      <w:tr w:rsidR="003A5569" w:rsidRPr="003A5569" w:rsidTr="003A5569">
        <w:trPr>
          <w:trHeight w:val="454"/>
        </w:trPr>
        <w:tc>
          <w:tcPr>
            <w:tcW w:w="2044" w:type="dxa"/>
          </w:tcPr>
          <w:p w:rsidR="003A5569" w:rsidRPr="003A5569" w:rsidRDefault="003A5569" w:rsidP="004D6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55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63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8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6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3" w:type="dxa"/>
            <w:gridSpan w:val="2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0" w:type="dxa"/>
          </w:tcPr>
          <w:p w:rsidR="003A5569" w:rsidRPr="003A5569" w:rsidRDefault="003A5569" w:rsidP="004D674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A5569" w:rsidRPr="003A5569" w:rsidRDefault="003A5569" w:rsidP="003A5569">
      <w:pPr>
        <w:rPr>
          <w:rFonts w:ascii="Times New Roman" w:eastAsia="Calibri" w:hAnsi="Times New Roman" w:cs="Times New Roman"/>
        </w:rPr>
      </w:pPr>
    </w:p>
    <w:p w:rsidR="003A5569" w:rsidRPr="003A5569" w:rsidRDefault="003A5569" w:rsidP="003A5569">
      <w:pPr>
        <w:ind w:left="-567" w:right="-567"/>
        <w:rPr>
          <w:rFonts w:ascii="Times New Roman" w:hAnsi="Times New Roman" w:cs="Times New Roman"/>
        </w:rPr>
      </w:pPr>
    </w:p>
    <w:p w:rsidR="003A5569" w:rsidRPr="003A5569" w:rsidRDefault="003A5569" w:rsidP="003A5569">
      <w:pPr>
        <w:rPr>
          <w:rFonts w:ascii="Times New Roman" w:hAnsi="Times New Roman" w:cs="Times New Roman"/>
        </w:rPr>
      </w:pPr>
    </w:p>
    <w:p w:rsidR="005A31F8" w:rsidRDefault="005A31F8" w:rsidP="004A2E74">
      <w:pPr>
        <w:rPr>
          <w:rFonts w:ascii="Times New Roman" w:hAnsi="Times New Roman" w:cs="Times New Roman"/>
          <w:sz w:val="24"/>
          <w:szCs w:val="24"/>
        </w:rPr>
      </w:pPr>
    </w:p>
    <w:sectPr w:rsidR="005A31F8" w:rsidSect="00B56F3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F0" w:rsidRDefault="001263F0" w:rsidP="00E954C3">
      <w:pPr>
        <w:spacing w:after="0" w:line="240" w:lineRule="auto"/>
      </w:pPr>
      <w:r>
        <w:separator/>
      </w:r>
    </w:p>
  </w:endnote>
  <w:endnote w:type="continuationSeparator" w:id="0">
    <w:p w:rsidR="001263F0" w:rsidRDefault="001263F0" w:rsidP="00E9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F0" w:rsidRDefault="001263F0" w:rsidP="00E954C3">
      <w:pPr>
        <w:spacing w:after="0" w:line="240" w:lineRule="auto"/>
      </w:pPr>
      <w:r>
        <w:separator/>
      </w:r>
    </w:p>
  </w:footnote>
  <w:footnote w:type="continuationSeparator" w:id="0">
    <w:p w:rsidR="001263F0" w:rsidRDefault="001263F0" w:rsidP="00E95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iXG+TnVARatv2jE4EEajC2Wr/RcD4fL+7WoQehiAyyIad0DNrth92CAuudcTn3MTVaQSH/9yVnNUXl/s8RcE0g==" w:salt="Til/tIs+j6eijEcqWSg5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D9"/>
    <w:rsid w:val="00041FA4"/>
    <w:rsid w:val="00077EEA"/>
    <w:rsid w:val="000F1855"/>
    <w:rsid w:val="001263F0"/>
    <w:rsid w:val="0019216D"/>
    <w:rsid w:val="003543B9"/>
    <w:rsid w:val="003A5569"/>
    <w:rsid w:val="004A2E74"/>
    <w:rsid w:val="00555D16"/>
    <w:rsid w:val="005A31F8"/>
    <w:rsid w:val="00650652"/>
    <w:rsid w:val="007230E7"/>
    <w:rsid w:val="007B010F"/>
    <w:rsid w:val="007C2F22"/>
    <w:rsid w:val="00996DF0"/>
    <w:rsid w:val="009C7DA8"/>
    <w:rsid w:val="00A65BBB"/>
    <w:rsid w:val="00A825FE"/>
    <w:rsid w:val="00AA3BDB"/>
    <w:rsid w:val="00B16799"/>
    <w:rsid w:val="00B56F36"/>
    <w:rsid w:val="00B66E0A"/>
    <w:rsid w:val="00C3774E"/>
    <w:rsid w:val="00C40795"/>
    <w:rsid w:val="00CB73F2"/>
    <w:rsid w:val="00CD07D9"/>
    <w:rsid w:val="00DC14CA"/>
    <w:rsid w:val="00E56C1E"/>
    <w:rsid w:val="00E62CA1"/>
    <w:rsid w:val="00E954C3"/>
    <w:rsid w:val="00EF5F3A"/>
    <w:rsid w:val="00FB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ED7F8-1226-41EE-B839-874F1AB3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A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CA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4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DF0"/>
  </w:style>
  <w:style w:type="paragraph" w:styleId="Stopka">
    <w:name w:val="footer"/>
    <w:basedOn w:val="Normalny"/>
    <w:link w:val="StopkaZnak"/>
    <w:uiPriority w:val="99"/>
    <w:unhideWhenUsed/>
    <w:rsid w:val="0099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DF0"/>
  </w:style>
  <w:style w:type="paragraph" w:customStyle="1" w:styleId="Default">
    <w:name w:val="Default"/>
    <w:uiPriority w:val="99"/>
    <w:rsid w:val="003A55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544</Words>
  <Characters>3266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11</cp:revision>
  <cp:lastPrinted>2019-04-28T10:50:00Z</cp:lastPrinted>
  <dcterms:created xsi:type="dcterms:W3CDTF">2019-04-28T12:46:00Z</dcterms:created>
  <dcterms:modified xsi:type="dcterms:W3CDTF">2020-06-15T13:53:00Z</dcterms:modified>
</cp:coreProperties>
</file>